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2"/>
        </w:rPr>
      </w:pPr>
    </w:p>
    <w:p>
      <w:pPr>
        <w:spacing w:line="276" w:lineRule="auto" w:before="94"/>
        <w:ind w:left="2045" w:right="2381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338454</wp:posOffset>
            </wp:positionH>
            <wp:positionV relativeFrom="paragraph">
              <wp:posOffset>-84862</wp:posOffset>
            </wp:positionV>
            <wp:extent cx="952500" cy="8858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5871818</wp:posOffset>
            </wp:positionH>
            <wp:positionV relativeFrom="paragraph">
              <wp:posOffset>42374</wp:posOffset>
            </wp:positionV>
            <wp:extent cx="1196528" cy="65314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528" cy="65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Pró-Reitoria de Pós-Graduação, Pesquisa e Extensão - PROPEX</w:t>
      </w:r>
      <w:r>
        <w:rPr>
          <w:spacing w:val="-59"/>
          <w:sz w:val="22"/>
        </w:rPr>
        <w:t> </w:t>
      </w:r>
      <w:r>
        <w:rPr>
          <w:sz w:val="22"/>
        </w:rPr>
        <w:t>Unidade Acadêmica de Ciências Sociais Aplicadas - UNACSA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Pós-Graduação em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- PPGD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360" w:lineRule="auto" w:before="141"/>
        <w:ind w:right="1205"/>
      </w:pPr>
      <w:r>
        <w:rPr/>
        <w:t>REQUERIMENTO DE APROVEITAMENTO DE DISCIPLINA</w:t>
      </w:r>
      <w:r>
        <w:rPr>
          <w:spacing w:val="-64"/>
        </w:rPr>
        <w:t> </w:t>
      </w:r>
      <w:r>
        <w:rPr/>
        <w:t>ACADÊMICO(A) REGULAR</w:t>
      </w:r>
    </w:p>
    <w:p>
      <w:pPr>
        <w:tabs>
          <w:tab w:pos="1033" w:val="left" w:leader="none"/>
          <w:tab w:pos="3819" w:val="left" w:leader="none"/>
        </w:tabs>
        <w:spacing w:before="0"/>
        <w:ind w:left="304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SEMESTRE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20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2"/>
        <w:ind w:left="998"/>
        <w:jc w:val="both"/>
      </w:pPr>
      <w:r>
        <w:rPr/>
        <w:t>Ao</w:t>
      </w:r>
      <w:r>
        <w:rPr>
          <w:spacing w:val="-2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Coordenação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PPGD,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013" w:val="left" w:leader="none"/>
          <w:tab w:pos="8641" w:val="left" w:leader="none"/>
        </w:tabs>
        <w:spacing w:line="360" w:lineRule="auto"/>
        <w:ind w:left="998" w:right="753"/>
        <w:jc w:val="both"/>
      </w:pPr>
      <w:r>
        <w:rPr/>
        <w:t>Eu,</w:t>
      </w:r>
      <w:r>
        <w:rPr>
          <w:u w:val="thick"/>
        </w:rPr>
        <w:tab/>
        <w:tab/>
      </w:r>
      <w:r>
        <w:rPr/>
        <w:t>, aprovado(a)</w:t>
      </w:r>
      <w:r>
        <w:rPr>
          <w:spacing w:val="-64"/>
        </w:rPr>
        <w:t> </w:t>
      </w:r>
      <w:r>
        <w:rPr/>
        <w:t>no  </w:t>
      </w:r>
      <w:r>
        <w:rPr>
          <w:spacing w:val="42"/>
        </w:rPr>
        <w:t> </w:t>
      </w:r>
      <w:r>
        <w:rPr/>
        <w:t>Processo  </w:t>
      </w:r>
      <w:r>
        <w:rPr>
          <w:spacing w:val="43"/>
        </w:rPr>
        <w:t> </w:t>
      </w:r>
      <w:r>
        <w:rPr/>
        <w:t>Seletivo  </w:t>
      </w:r>
      <w:r>
        <w:rPr>
          <w:spacing w:val="42"/>
        </w:rPr>
        <w:t> </w:t>
      </w:r>
      <w:r>
        <w:rPr/>
        <w:t>do  </w:t>
      </w:r>
      <w:r>
        <w:rPr>
          <w:spacing w:val="43"/>
        </w:rPr>
        <w:t> </w:t>
      </w:r>
      <w:r>
        <w:rPr/>
        <w:t>Edital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> </w:t>
      </w:r>
      <w:r>
        <w:rPr>
          <w:spacing w:val="1"/>
          <w:u w:val="single"/>
        </w:rPr>
        <w:t> </w:t>
      </w:r>
      <w:r>
        <w:rPr/>
        <w:t>/PROPEX,</w:t>
      </w:r>
      <w:r>
        <w:rPr>
          <w:spacing w:val="42"/>
        </w:rPr>
        <w:t> </w:t>
      </w:r>
      <w:r>
        <w:rPr/>
        <w:t>venho</w:t>
      </w:r>
      <w:r>
        <w:rPr>
          <w:spacing w:val="45"/>
        </w:rPr>
        <w:t> </w:t>
      </w:r>
      <w:r>
        <w:rPr/>
        <w:t>requerer</w:t>
      </w:r>
      <w:r>
        <w:rPr>
          <w:spacing w:val="-65"/>
        </w:rPr>
        <w:t> </w:t>
      </w:r>
      <w:r>
        <w:rPr/>
        <w:t>APROVEITAMENTO</w:t>
      </w:r>
      <w:r>
        <w:rPr>
          <w:spacing w:val="-3"/>
        </w:rPr>
        <w:t> </w:t>
      </w:r>
      <w:r>
        <w:rPr/>
        <w:t>da(s)</w:t>
      </w:r>
      <w:r>
        <w:rPr>
          <w:spacing w:val="-2"/>
        </w:rPr>
        <w:t> </w:t>
      </w:r>
      <w:r>
        <w:rPr/>
        <w:t>disciplina(s)</w:t>
      </w:r>
      <w:r>
        <w:rPr>
          <w:spacing w:val="-2"/>
        </w:rPr>
        <w:t> </w:t>
      </w:r>
      <w:r>
        <w:rPr/>
        <w:t>citada(s)</w:t>
      </w:r>
      <w:r>
        <w:rPr>
          <w:spacing w:val="-2"/>
        </w:rPr>
        <w:t> </w:t>
      </w:r>
      <w:r>
        <w:rPr/>
        <w:t>abaixo: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5103"/>
        <w:gridCol w:w="1063"/>
        <w:gridCol w:w="1630"/>
      </w:tblGrid>
      <w:tr>
        <w:trPr>
          <w:trHeight w:val="457" w:hRule="atLeast"/>
        </w:trPr>
        <w:tc>
          <w:tcPr>
            <w:tcW w:w="1291" w:type="dxa"/>
          </w:tcPr>
          <w:p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ANO/SEM</w:t>
            </w:r>
          </w:p>
        </w:tc>
        <w:tc>
          <w:tcPr>
            <w:tcW w:w="5103" w:type="dxa"/>
          </w:tcPr>
          <w:p>
            <w:pPr>
              <w:pStyle w:val="TableParagraph"/>
              <w:spacing w:line="225" w:lineRule="exact"/>
              <w:ind w:left="1830" w:right="1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DISCIPLINA(S)</w:t>
            </w:r>
          </w:p>
        </w:tc>
        <w:tc>
          <w:tcPr>
            <w:tcW w:w="1063" w:type="dxa"/>
          </w:tcPr>
          <w:p>
            <w:pPr>
              <w:pStyle w:val="TableParagraph"/>
              <w:spacing w:line="225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C.H.</w:t>
            </w:r>
          </w:p>
        </w:tc>
        <w:tc>
          <w:tcPr>
            <w:tcW w:w="1630" w:type="dxa"/>
          </w:tcPr>
          <w:p>
            <w:pPr>
              <w:pStyle w:val="TableParagraph"/>
              <w:spacing w:line="22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</w:tr>
      <w:tr>
        <w:trPr>
          <w:trHeight w:val="460" w:hRule="atLeast"/>
        </w:trPr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BodyText"/>
        <w:spacing w:line="360" w:lineRule="auto" w:before="93"/>
        <w:ind w:left="998" w:right="446"/>
      </w:pPr>
      <w:r>
        <w:rPr/>
        <w:t>Anexo:</w:t>
      </w:r>
      <w:r>
        <w:rPr>
          <w:spacing w:val="5"/>
        </w:rPr>
        <w:t> </w:t>
      </w:r>
      <w:r>
        <w:rPr/>
        <w:t>Programa(s)</w:t>
      </w:r>
      <w:r>
        <w:rPr>
          <w:spacing w:val="65"/>
        </w:rPr>
        <w:t> </w:t>
      </w:r>
      <w:r>
        <w:rPr/>
        <w:t>da(s)</w:t>
      </w:r>
      <w:r>
        <w:rPr>
          <w:spacing w:val="3"/>
        </w:rPr>
        <w:t> </w:t>
      </w:r>
      <w:r>
        <w:rPr/>
        <w:t>disciplina(s)</w:t>
      </w:r>
      <w:r>
        <w:rPr>
          <w:spacing w:val="3"/>
        </w:rPr>
        <w:t> </w:t>
      </w:r>
      <w:r>
        <w:rPr/>
        <w:t>contendo:</w:t>
      </w:r>
      <w:r>
        <w:rPr>
          <w:spacing w:val="2"/>
        </w:rPr>
        <w:t> </w:t>
      </w:r>
      <w:r>
        <w:rPr/>
        <w:t>ementa,</w:t>
      </w:r>
      <w:r>
        <w:rPr>
          <w:spacing w:val="5"/>
        </w:rPr>
        <w:t> </w:t>
      </w:r>
      <w:r>
        <w:rPr/>
        <w:t>nome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e</w:t>
      </w:r>
      <w:r>
        <w:rPr>
          <w:spacing w:val="-64"/>
        </w:rPr>
        <w:t> </w:t>
      </w:r>
      <w:r>
        <w:rPr/>
        <w:t>conceito</w:t>
      </w:r>
      <w:r>
        <w:rPr>
          <w:spacing w:val="-1"/>
        </w:rPr>
        <w:t> </w:t>
      </w:r>
      <w:r>
        <w:rPr/>
        <w:t>obtido (no caso de</w:t>
      </w:r>
      <w:r>
        <w:rPr>
          <w:spacing w:val="-3"/>
        </w:rPr>
        <w:t> </w:t>
      </w:r>
      <w:r>
        <w:rPr/>
        <w:t>disciplina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outro PPG).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998"/>
      </w:pPr>
      <w:r>
        <w:rPr/>
        <w:t>Nestes</w:t>
      </w:r>
      <w:r>
        <w:rPr>
          <w:spacing w:val="-4"/>
        </w:rPr>
        <w:t> </w:t>
      </w:r>
      <w:r>
        <w:rPr/>
        <w:t>termos,</w:t>
      </w:r>
      <w:r>
        <w:rPr>
          <w:spacing w:val="-3"/>
        </w:rPr>
        <w:t> </w:t>
      </w:r>
      <w:r>
        <w:rPr/>
        <w:t>pede</w:t>
      </w:r>
      <w:r>
        <w:rPr>
          <w:spacing w:val="-6"/>
        </w:rPr>
        <w:t> </w:t>
      </w:r>
      <w:r>
        <w:rPr/>
        <w:t>deferimento.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807" w:val="left" w:leader="none"/>
          <w:tab w:pos="5873" w:val="left" w:leader="none"/>
          <w:tab w:pos="7280" w:val="left" w:leader="none"/>
        </w:tabs>
        <w:ind w:left="998"/>
      </w:pPr>
      <w:r>
        <w:rPr/>
        <w:t>Criciúma,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1"/>
        <w:tabs>
          <w:tab w:pos="8411" w:val="left" w:leader="none"/>
        </w:tabs>
        <w:ind w:left="295"/>
      </w:pPr>
      <w:r>
        <w:rPr/>
        <w:t>ASS.</w:t>
      </w:r>
      <w:r>
        <w:rPr>
          <w:spacing w:val="-3"/>
        </w:rPr>
        <w:t> </w:t>
      </w:r>
      <w:r>
        <w:rPr/>
        <w:t>ACADÊMICO(A):</w:t>
      </w:r>
      <w:r>
        <w:rPr>
          <w:spacing w:val="1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3470" w:val="left" w:leader="none"/>
        </w:tabs>
        <w:spacing w:before="92"/>
        <w:ind w:left="302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Código: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100"/>
          <w:sz w:val="24"/>
          <w:u w:val="thick"/>
        </w:rPr>
        <w:t> </w:t>
      </w:r>
      <w:r>
        <w:rPr>
          <w:rFonts w:ascii="Arial" w:hAns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Heading1"/>
        <w:spacing w:before="90" w:after="3"/>
        <w:ind w:right="1211"/>
        <w:rPr>
          <w:rFonts w:ascii="Times New Roman" w:hAnsi="Times New Roman"/>
        </w:rPr>
      </w:pPr>
      <w:r>
        <w:rPr>
          <w:rFonts w:ascii="Times New Roman" w:hAnsi="Times New Roman"/>
          <w:color w:val="4F6128"/>
        </w:rPr>
        <w:t>FUCRI</w:t>
      </w:r>
      <w:r>
        <w:rPr>
          <w:rFonts w:ascii="Times New Roman" w:hAnsi="Times New Roman"/>
          <w:color w:val="4F6128"/>
          <w:spacing w:val="-3"/>
        </w:rPr>
        <w:t> </w:t>
      </w:r>
      <w:r>
        <w:rPr>
          <w:rFonts w:ascii="Times New Roman" w:hAnsi="Times New Roman"/>
          <w:color w:val="4F6128"/>
        </w:rPr>
        <w:t>– FUNDAÇÃO EDUCACIONAL</w:t>
      </w:r>
      <w:r>
        <w:rPr>
          <w:rFonts w:ascii="Times New Roman" w:hAnsi="Times New Roman"/>
          <w:color w:val="4F6128"/>
          <w:spacing w:val="-2"/>
        </w:rPr>
        <w:t> </w:t>
      </w:r>
      <w:r>
        <w:rPr>
          <w:rFonts w:ascii="Times New Roman" w:hAnsi="Times New Roman"/>
          <w:color w:val="4F6128"/>
        </w:rPr>
        <w:t>DE</w:t>
      </w:r>
      <w:r>
        <w:rPr>
          <w:rFonts w:ascii="Times New Roman" w:hAnsi="Times New Roman"/>
          <w:color w:val="4F6128"/>
          <w:spacing w:val="-2"/>
        </w:rPr>
        <w:t> </w:t>
      </w:r>
      <w:r>
        <w:rPr>
          <w:rFonts w:ascii="Times New Roman" w:hAnsi="Times New Roman"/>
          <w:color w:val="4F6128"/>
        </w:rPr>
        <w:t>CRICIÚMA</w:t>
      </w:r>
      <w:r>
        <w:rPr>
          <w:rFonts w:ascii="Times New Roman" w:hAnsi="Times New Roman"/>
          <w:color w:val="4F6128"/>
          <w:spacing w:val="-2"/>
        </w:rPr>
        <w:t> </w:t>
      </w:r>
      <w:r>
        <w:rPr>
          <w:rFonts w:ascii="Times New Roman" w:hAnsi="Times New Roman"/>
          <w:color w:val="4F6128"/>
        </w:rPr>
        <w:t>(MANTENEDORA)</w:t>
      </w:r>
    </w:p>
    <w:p>
      <w:pPr>
        <w:pStyle w:val="BodyText"/>
        <w:spacing w:line="20" w:lineRule="exact"/>
        <w:ind w:left="4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11.1pt;height:.5pt;mso-position-horizontal-relative:char;mso-position-vertical-relative:line" coordorigin="0,0" coordsize="10222,10">
            <v:rect style="position:absolute;left:0;top:0;width:10222;height:10" filled="true" fillcolor="#ff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spacing w:before="0"/>
        <w:ind w:left="244" w:right="0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Avenida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Universitária,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1105</w:t>
      </w:r>
      <w:r>
        <w:rPr>
          <w:rFonts w:ascii="Times New Roman" w:hAnsi="Times New Roman"/>
          <w:spacing w:val="-2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2"/>
          <w:sz w:val="15"/>
        </w:rPr>
        <w:t> </w:t>
      </w:r>
      <w:r>
        <w:rPr>
          <w:rFonts w:ascii="Times New Roman" w:hAnsi="Times New Roman"/>
          <w:sz w:val="15"/>
        </w:rPr>
        <w:t>Bairro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Universitário</w:t>
      </w:r>
      <w:r>
        <w:rPr>
          <w:rFonts w:ascii="Times New Roman" w:hAnsi="Times New Roman"/>
          <w:spacing w:val="-1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Cx.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Postal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3167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Fone:</w:t>
      </w:r>
      <w:r>
        <w:rPr>
          <w:rFonts w:ascii="Times New Roman" w:hAnsi="Times New Roman"/>
          <w:spacing w:val="-2"/>
          <w:sz w:val="15"/>
        </w:rPr>
        <w:t> </w:t>
      </w:r>
      <w:r>
        <w:rPr>
          <w:rFonts w:ascii="Times New Roman" w:hAnsi="Times New Roman"/>
          <w:sz w:val="15"/>
        </w:rPr>
        <w:t>(0**48)</w:t>
      </w:r>
      <w:r>
        <w:rPr>
          <w:rFonts w:ascii="Times New Roman" w:hAnsi="Times New Roman"/>
          <w:spacing w:val="-2"/>
          <w:sz w:val="15"/>
        </w:rPr>
        <w:t> </w:t>
      </w:r>
      <w:r>
        <w:rPr>
          <w:rFonts w:ascii="Times New Roman" w:hAnsi="Times New Roman"/>
          <w:sz w:val="15"/>
        </w:rPr>
        <w:t>3431-4548–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CEP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88806-000</w:t>
      </w:r>
      <w:r>
        <w:rPr>
          <w:rFonts w:ascii="Times New Roman" w:hAnsi="Times New Roman"/>
          <w:spacing w:val="-2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CRICIÚMA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– SC</w:t>
      </w:r>
      <w:r>
        <w:rPr>
          <w:rFonts w:ascii="Times New Roman" w:hAnsi="Times New Roman"/>
          <w:spacing w:val="-3"/>
          <w:sz w:val="15"/>
        </w:rPr>
        <w:t> </w:t>
      </w:r>
      <w:hyperlink r:id="rId7">
        <w:r>
          <w:rPr>
            <w:rFonts w:ascii="Times New Roman" w:hAnsi="Times New Roman"/>
            <w:sz w:val="15"/>
          </w:rPr>
          <w:t>http://www.unesc.net</w:t>
        </w:r>
      </w:hyperlink>
    </w:p>
    <w:sectPr>
      <w:type w:val="continuous"/>
      <w:pgSz w:w="11910" w:h="16850"/>
      <w:pgMar w:top="480" w:bottom="280" w:left="4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4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nesc.ne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dc:title>Pró-Reitoria de Pós-Graduação, Pesquisa e Extensão - PROPEX</dc:title>
  <dcterms:created xsi:type="dcterms:W3CDTF">2024-09-06T19:42:02Z</dcterms:created>
  <dcterms:modified xsi:type="dcterms:W3CDTF">2024-09-06T19:42:02Z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2024-09-06T00:00:00Z</vt:filetime>
  </property>
</Properties>
</file>